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031" w:rsidRDefault="00CD0031" w:rsidP="00CD0031">
      <w:pPr>
        <w:rPr>
          <w:rFonts w:ascii="Times New Roman" w:hAnsi="Times New Roman" w:cs="Times New Roman"/>
          <w:b/>
          <w:bCs/>
        </w:rPr>
      </w:pPr>
      <w:r>
        <w:rPr>
          <w:rFonts w:ascii="Times New Roman" w:hAnsi="Times New Roman" w:cs="Times New Roman"/>
          <w:b/>
          <w:bCs/>
        </w:rPr>
        <w:t>BAŞAKŞEHİR İSTANBUL TEKNİK ÜNİVERSİTESİ İSMAİL DEDE EFENDİ GÜZEL SAANATLAR LİSESİ</w:t>
      </w:r>
    </w:p>
    <w:p w:rsidR="00CD0031" w:rsidRDefault="00CD0031" w:rsidP="00CD0031">
      <w:pPr>
        <w:jc w:val="center"/>
        <w:rPr>
          <w:rFonts w:ascii="Arial Black" w:hAnsi="Arial Black" w:cs="Times New Roman"/>
          <w:b/>
          <w:bCs/>
        </w:rPr>
      </w:pPr>
      <w:r>
        <w:rPr>
          <w:rFonts w:ascii="Arial Black" w:hAnsi="Arial Black" w:cs="Times New Roman"/>
          <w:b/>
          <w:bCs/>
        </w:rPr>
        <w:t xml:space="preserve">2016/2017 eğitim öğretim yılında hizmete açılan Başakşehir Güzel Sanatlar Lisesi </w:t>
      </w:r>
      <w:proofErr w:type="gramStart"/>
      <w:r>
        <w:rPr>
          <w:rFonts w:ascii="Arial Black" w:hAnsi="Arial Black" w:cs="Times New Roman"/>
          <w:b/>
          <w:bCs/>
        </w:rPr>
        <w:t>müzik  ve</w:t>
      </w:r>
      <w:proofErr w:type="gramEnd"/>
      <w:r>
        <w:rPr>
          <w:rFonts w:ascii="Arial Black" w:hAnsi="Arial Black" w:cs="Times New Roman"/>
          <w:b/>
          <w:bCs/>
        </w:rPr>
        <w:t xml:space="preserve"> resim alanlarında faaliyet göstermektedir. </w:t>
      </w:r>
      <w:r>
        <w:rPr>
          <w:rFonts w:ascii="Arial Black" w:hAnsi="Arial Black"/>
          <w:szCs w:val="24"/>
        </w:rPr>
        <w:t xml:space="preserve">Başakşehir </w:t>
      </w:r>
      <w:r>
        <w:rPr>
          <w:rFonts w:ascii="Arial Black" w:eastAsia="Calibri" w:hAnsi="Arial Black"/>
          <w:szCs w:val="24"/>
        </w:rPr>
        <w:t>Güzel Sanatlar Lisesi 2016 yılında, ortaokul</w:t>
      </w:r>
      <w:r>
        <w:rPr>
          <w:rFonts w:ascii="Arial Black" w:hAnsi="Arial Black"/>
          <w:szCs w:val="24"/>
        </w:rPr>
        <w:t xml:space="preserve"> ve lise çağındaki yetenekli çocuk/öğrencilerin bireysel yeteneklerinin farkında olmalarını ve kapasitelerini geliştirerek en üst düzeyde kullanmalarını sağlamak üzere kurulmuştur. Milli Eğitim Bakanlığı, Ortaöğretim Genel Müdürlüğüne bağlı iken şu an Mesleki Eğitim Genel Müdürlüğüne bağlı olarak hizmet vermektedir.2020 yılında Milli Eğitim </w:t>
      </w:r>
      <w:proofErr w:type="gramStart"/>
      <w:r>
        <w:rPr>
          <w:rFonts w:ascii="Arial Black" w:hAnsi="Arial Black"/>
          <w:szCs w:val="24"/>
        </w:rPr>
        <w:t>Bakanlığı  ve</w:t>
      </w:r>
      <w:proofErr w:type="gramEnd"/>
      <w:r>
        <w:rPr>
          <w:rFonts w:ascii="Arial Black" w:hAnsi="Arial Black"/>
          <w:szCs w:val="24"/>
        </w:rPr>
        <w:t xml:space="preserve"> İstanbul Teknik Üniversitesi ile yapılan protokol ile okulumuzun ismi Başakşehir İstanbul Teknik Üniversitesi İsmail Dede Efendi Güzel Sanatlar Lisesi olarak değiştirilmiştir.</w:t>
      </w:r>
    </w:p>
    <w:p w:rsidR="00CD0031" w:rsidRDefault="00CD0031" w:rsidP="00CD0031">
      <w:pPr>
        <w:jc w:val="center"/>
        <w:rPr>
          <w:rFonts w:ascii="Arial Black" w:hAnsi="Arial Black" w:cs="Times New Roman"/>
          <w:b/>
          <w:bCs/>
        </w:rPr>
      </w:pPr>
      <w:r>
        <w:rPr>
          <w:rFonts w:ascii="Arial Black" w:hAnsi="Arial Black" w:cs="Times New Roman"/>
          <w:b/>
          <w:bCs/>
        </w:rPr>
        <w:t xml:space="preserve">Okulumuz yerleşke olarak Kayabaşı Mahallesi </w:t>
      </w:r>
      <w:proofErr w:type="spellStart"/>
      <w:r>
        <w:rPr>
          <w:rFonts w:ascii="Arial Black" w:hAnsi="Arial Black" w:cs="Times New Roman"/>
          <w:b/>
          <w:bCs/>
        </w:rPr>
        <w:t>Kayaşehir</w:t>
      </w:r>
      <w:proofErr w:type="spellEnd"/>
      <w:r>
        <w:rPr>
          <w:rFonts w:ascii="Arial Black" w:hAnsi="Arial Black" w:cs="Times New Roman"/>
          <w:b/>
          <w:bCs/>
        </w:rPr>
        <w:t xml:space="preserve"> Bulvarı 34/2 adresinde, Fuat Sezgin İlkokulu ile Bilim Sanat Merkezi ile aynı kampus içinde yer </w:t>
      </w:r>
      <w:proofErr w:type="gramStart"/>
      <w:r>
        <w:rPr>
          <w:rFonts w:ascii="Arial Black" w:hAnsi="Arial Black" w:cs="Times New Roman"/>
          <w:b/>
          <w:bCs/>
        </w:rPr>
        <w:t>almaktadır.Toplam</w:t>
      </w:r>
      <w:proofErr w:type="gramEnd"/>
      <w:r>
        <w:rPr>
          <w:rFonts w:ascii="Arial Black" w:hAnsi="Arial Black" w:cs="Times New Roman"/>
          <w:b/>
          <w:bCs/>
        </w:rPr>
        <w:t xml:space="preserve"> 300 öğrenci ve 44 eğitim neferi ile eğitim yapmaktadır.Resim bölümü 12 atölye 10 öğretmen, müzik bölümü 20 bireysel öğretmen odası 16 müzik  öğretmen,  12 genel kültür dersliği ile  hizmet vermektedir. 1 müdür ve 1 müdür yardımcısı </w:t>
      </w:r>
      <w:proofErr w:type="gramStart"/>
      <w:r>
        <w:rPr>
          <w:rFonts w:ascii="Arial Black" w:hAnsi="Arial Black" w:cs="Times New Roman"/>
          <w:b/>
          <w:bCs/>
        </w:rPr>
        <w:t>bulunmaktadır.Öğrenci</w:t>
      </w:r>
      <w:proofErr w:type="gramEnd"/>
      <w:r>
        <w:rPr>
          <w:rFonts w:ascii="Arial Black" w:hAnsi="Arial Black" w:cs="Times New Roman"/>
          <w:b/>
          <w:bCs/>
        </w:rPr>
        <w:t xml:space="preserve"> alımları yetenek sınavları ile olmaktadır.her yıl temmuz ayı içinde sınav yapılarak 30 resim, 30 müzik ve 30 Türk Sanat müziği öğrencisi alımı yapılmaktadır.</w:t>
      </w:r>
    </w:p>
    <w:p w:rsidR="00CD0031" w:rsidRDefault="00CD0031" w:rsidP="00CD0031">
      <w:pPr>
        <w:spacing w:after="0" w:line="264" w:lineRule="auto"/>
        <w:ind w:firstLine="708"/>
        <w:jc w:val="both"/>
        <w:rPr>
          <w:rFonts w:ascii="Arial Black" w:hAnsi="Arial Black"/>
        </w:rPr>
      </w:pPr>
      <w:r>
        <w:rPr>
          <w:rFonts w:ascii="Arial Black" w:hAnsi="Arial Black"/>
        </w:rPr>
        <w:t xml:space="preserve">Başakşehir Güzel Sanatlar Lisesi olarak hedef kitlemizdeki yetenekli öğrencilerden ilimizin, ülkemizin ve dünyanın sorunlarına çözüm üretecek, geleceğe yön verecek. </w:t>
      </w:r>
      <w:proofErr w:type="gramStart"/>
      <w:r>
        <w:rPr>
          <w:rFonts w:ascii="Arial Black" w:hAnsi="Arial Black"/>
        </w:rPr>
        <w:t>liderler</w:t>
      </w:r>
      <w:proofErr w:type="gramEnd"/>
      <w:r>
        <w:rPr>
          <w:rFonts w:ascii="Arial Black" w:hAnsi="Arial Black"/>
        </w:rPr>
        <w:t xml:space="preserve"> yetiştirmek; ulusal ve evrensel değerleri benimsemek, ülke ve dünya çapında isim yapacak sanatçı ve sanat eğitmeni yetiştirmek” hedefine ulaşma yolunda gayret göstermektedir.</w:t>
      </w:r>
    </w:p>
    <w:p w:rsidR="00CD0031" w:rsidRDefault="00CD0031" w:rsidP="00CD0031">
      <w:pPr>
        <w:spacing w:after="0" w:line="264" w:lineRule="auto"/>
        <w:ind w:firstLine="708"/>
        <w:jc w:val="both"/>
        <w:rPr>
          <w:rFonts w:ascii="Arial Black" w:hAnsi="Arial Black"/>
          <w:bCs/>
          <w:noProof/>
        </w:rPr>
      </w:pPr>
    </w:p>
    <w:p w:rsidR="00CD0031" w:rsidRDefault="00CD0031" w:rsidP="00CD0031">
      <w:pPr>
        <w:shd w:val="clear" w:color="auto" w:fill="FFFFFF"/>
        <w:spacing w:before="240" w:after="240"/>
        <w:ind w:firstLine="708"/>
        <w:jc w:val="both"/>
        <w:rPr>
          <w:rFonts w:ascii="Arial Black" w:hAnsi="Arial Black"/>
          <w:sz w:val="20"/>
          <w:szCs w:val="20"/>
        </w:rPr>
      </w:pPr>
      <w:r>
        <w:rPr>
          <w:rFonts w:ascii="Arial Black" w:hAnsi="Arial Black"/>
          <w:szCs w:val="24"/>
        </w:rPr>
        <w:t xml:space="preserve">Ülkemizde yetenekli çocuklar konusunda farklı çözüm yolları ve arayışları söz konusu olmuştur. Dünyanın birçok yerinde olduğu gibi bireysel ve kurumsal girişimler yapılmış ve bu yönde eğitim planlamaları ve uygulamaları gerçekleştirilmiştir. </w:t>
      </w:r>
      <w:proofErr w:type="gramStart"/>
      <w:r>
        <w:rPr>
          <w:rFonts w:ascii="Arial Black" w:hAnsi="Arial Black"/>
          <w:szCs w:val="24"/>
        </w:rPr>
        <w:t xml:space="preserve">İlki 1989 yılında İstanbul da açılan Anadolu Güzel Sanatlar Liselerinin kuruluş amacı; Milli Eğitim Bakanlığının Anadolu Güzel Sanatlar Liseleri Yönetmeliğinde öğrencilerin güzel sanatlar alanında ilgi ve yetenekleri doğrultusunda eğitim, öğretim görmeleri, özel yetenek gerektiren yüksek öğretim programlarına hazırlanmalarını, alanlarında araştırmacılığa yönelmelerini, yetenekleri doğrultusunda yorum </w:t>
      </w:r>
      <w:r>
        <w:rPr>
          <w:rFonts w:ascii="Arial Black" w:hAnsi="Arial Black"/>
          <w:szCs w:val="24"/>
        </w:rPr>
        <w:lastRenderedPageBreak/>
        <w:t xml:space="preserve">ve uygulamalar yapabilen yaratıcı ve üretken kişiler olarak yetişmelerini, milli ve milletlerarası sanat eserlerini tanımalarını, yorumlamalarını sağlamak olarak belirlenmiştir. </w:t>
      </w:r>
      <w:proofErr w:type="gramEnd"/>
      <w:r>
        <w:rPr>
          <w:rFonts w:ascii="Arial Black" w:hAnsi="Arial Black"/>
        </w:rPr>
        <w:t xml:space="preserve">Sanatın plastik ve fonetik alanlarında, lise düzeyinde eğitim veren Güzel Sanatlar Liseleri, üniversitelerin uygulamalı sanat eğitimlerine bir alt yapı oluştururlar. Doğuştan getirdikleri yaratıcı güç ve yetilerini 14-15'li yaşlarından başlayarak eğitmeye yönelttiğimiz gençlerimizin, alanları doğrultusunda ( Resim- Müzik) 4 yıllık eğitimlerini sürdürmeleri sağlanır. Sanatla yoğrulmalarının yanında, klasik bir lise eğitimini de birlikte sürdürmeleri, ağır, yorucu bir ders yükünü de beraberinde getirir. Sanatsal faaliyetlerini Bursa ili ve diğer illerde de sürdüren, ses getiren lisemiz; Atatürkçü düşünce sisteminin amaç ve ilkeleri doğrultusunda çağdaş, laik sanatın ve sanatçının önemini bilen, aydın birer Türk genci yetiştirmekle </w:t>
      </w:r>
      <w:proofErr w:type="gramStart"/>
      <w:r>
        <w:rPr>
          <w:rFonts w:ascii="Arial Black" w:hAnsi="Arial Black"/>
        </w:rPr>
        <w:t>misyonunu</w:t>
      </w:r>
      <w:proofErr w:type="gramEnd"/>
      <w:r>
        <w:rPr>
          <w:rFonts w:ascii="Arial Black" w:hAnsi="Arial Black"/>
        </w:rPr>
        <w:t xml:space="preserve"> sergiler. Anadolu Güzel Sanatlar Liseleri 2008-2009 öğretim yılından itibaren Güzel Sanatlar Lisesi ismiyle eğitim öğretime devam etmektedir. Güzel Sanatlar Liseleri; bugün Türkiye' </w:t>
      </w:r>
      <w:proofErr w:type="spellStart"/>
      <w:r>
        <w:rPr>
          <w:rFonts w:ascii="Arial Black" w:hAnsi="Arial Black"/>
        </w:rPr>
        <w:t>nin</w:t>
      </w:r>
      <w:proofErr w:type="spellEnd"/>
      <w:r>
        <w:rPr>
          <w:rFonts w:ascii="Arial Black" w:hAnsi="Arial Black"/>
        </w:rPr>
        <w:t xml:space="preserve"> birçok ilinde açılmış olup, her geçen yıl bir yenisi ile çoğalan, daha aydınlık bir Türkiye ve yarınlar için hedef belirleyen ve bu yönde çalışmalarını sürdüren büyük bir ailedir.</w:t>
      </w:r>
    </w:p>
    <w:p w:rsidR="00CD0031" w:rsidRDefault="00CD0031" w:rsidP="00CD0031">
      <w:pPr>
        <w:jc w:val="center"/>
        <w:rPr>
          <w:rFonts w:ascii="Times New Roman" w:hAnsi="Times New Roman" w:cs="Times New Roman"/>
          <w:b/>
          <w:bCs/>
        </w:rPr>
      </w:pPr>
    </w:p>
    <w:p w:rsidR="00B63A89" w:rsidRDefault="00B63A89"/>
    <w:sectPr w:rsidR="00B63A89" w:rsidSect="00B63A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0031"/>
    <w:rsid w:val="00B63A89"/>
    <w:rsid w:val="00CD003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031"/>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987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3127</Characters>
  <Application>Microsoft Office Word</Application>
  <DocSecurity>0</DocSecurity>
  <Lines>26</Lines>
  <Paragraphs>7</Paragraphs>
  <ScaleCrop>false</ScaleCrop>
  <Company/>
  <LinksUpToDate>false</LinksUpToDate>
  <CharactersWithSpaces>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2022-05-11T18:44:00Z</dcterms:created>
  <dcterms:modified xsi:type="dcterms:W3CDTF">2022-05-11T18:45:00Z</dcterms:modified>
</cp:coreProperties>
</file>